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20955</wp:posOffset>
            </wp:positionV>
            <wp:extent cx="1844040" cy="18440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Программа конференции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«Поморские урологические чтения»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02.11.2022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 </w:t>
      </w:r>
      <w:r>
        <w:rPr>
          <w:rFonts w:eastAsia="Times New Roman" w:cs="Times New Roman" w:ascii="Liberation Sans" w:hAnsi="Liberation Sans"/>
          <w:sz w:val="24"/>
          <w:szCs w:val="24"/>
        </w:rPr>
        <w:t>День первый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Место проведения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ГБУЗ ОА «Первая городская клиническая больница им. Е.Е.Волосевич»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г. Архангельск, ул. Суворова 1, корпус 7 , конференц-зал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8.30-9.00  Регистрация участников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9.00 Открытие конференции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9.00-9.10 Приветственное слово министра здравоохранения Архангельской области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9.10-9.20 Приветственное слово главного внештатного уролога </w:t>
      </w:r>
      <w:r>
        <w:rPr>
          <w:rFonts w:eastAsia="Times New Roman" w:cs="Times New Roman" w:ascii="Liberation Sans" w:hAnsi="Liberation Sans"/>
          <w:color w:val="000000"/>
          <w:sz w:val="24"/>
          <w:szCs w:val="24"/>
          <w:highlight w:val="white"/>
        </w:rPr>
        <w:t>ФМБА России  Кызласова П</w:t>
      </w:r>
      <w:r>
        <w:rPr>
          <w:rFonts w:eastAsia="Times New Roman" w:cs="Times New Roman" w:ascii="Liberation Sans" w:hAnsi="Liberation Sans"/>
          <w:color w:val="000000"/>
          <w:sz w:val="24"/>
          <w:szCs w:val="24"/>
        </w:rPr>
        <w:t>.С.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color w:val="000000"/>
          <w:sz w:val="24"/>
          <w:szCs w:val="24"/>
        </w:rPr>
        <w:t xml:space="preserve">9.20-9.30 </w:t>
      </w:r>
      <w:r>
        <w:rPr>
          <w:rFonts w:eastAsia="Times New Roman" w:cs="Times New Roman" w:ascii="Liberation Sans" w:hAnsi="Liberation Sans"/>
          <w:sz w:val="24"/>
          <w:szCs w:val="24"/>
        </w:rPr>
        <w:t xml:space="preserve">Приветственное слово </w:t>
      </w:r>
      <w:r>
        <w:rPr>
          <w:rFonts w:cs="Arial" w:ascii="Liberation Sans" w:hAnsi="Liberation Sans"/>
          <w:sz w:val="24"/>
          <w:szCs w:val="24"/>
          <w:shd w:fill="FFFFFF" w:val="clear"/>
        </w:rPr>
        <w:t>председателя комитета Архангельского областного Собрания депутатов по социальной политике, здравоохранению и спорту Эммануилова Д.С.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9.30-9.40 Приветственное слово главного внештатного уролога Архангельской области Бокового С.П.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9.40-9.50 Приветственное слово главного врача </w:t>
      </w:r>
      <w:r>
        <w:rPr>
          <w:rFonts w:ascii="Liberation Sans" w:hAnsi="Liberation Sans"/>
          <w:sz w:val="24"/>
          <w:szCs w:val="24"/>
        </w:rPr>
        <w:t>ГБУЗ ОА «Первая городская клиническая больница им. Е.Е.Волосевич» Красильникова С.В.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09.50-10.00 </w:t>
      </w:r>
      <w:r>
        <w:rPr>
          <w:rFonts w:eastAsia="Times New Roman" w:cs="Times New Roman" w:ascii="Liberation Sans" w:hAnsi="Liberation Sans"/>
          <w:sz w:val="24"/>
          <w:szCs w:val="24"/>
        </w:rPr>
        <w:t xml:space="preserve">Приветственное слово главного врача </w:t>
      </w:r>
      <w:r>
        <w:rPr>
          <w:rFonts w:ascii="Liberation Sans" w:hAnsi="Liberation Sans"/>
          <w:sz w:val="24"/>
          <w:szCs w:val="24"/>
        </w:rPr>
        <w:t>ФГБУЗ Северный медицинский клинический центр имени Н. А. Семашко ФМБА России Казакевич Е.В.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10.00-12.00 Трансляция из операционной. Операции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ESIRS</w:t>
      </w:r>
      <w:r>
        <w:rPr>
          <w:rFonts w:eastAsia="Times New Roman" w:cs="Times New Roman" w:ascii="Liberation Sans" w:hAnsi="Liberation Sans"/>
          <w:sz w:val="24"/>
          <w:szCs w:val="24"/>
        </w:rPr>
        <w:t xml:space="preserve"> Оператор Мазуренко Д.А., Модератор Савельев М.В.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12.00-13.30 Трансляция из операционной. Операция имплантация искусственного сфинктера. Оператор Кызласов П.С. Модератор Проскурин А.А.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13.30-14.30 Кофе – брейк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14.30-16.45 Секция «Мочекаменная болезнь» и «Реконструктивная урология» Председатель Мазуренко Д.А.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14.30-14.50 Мазуренко Д.А.  «Выбор метода оперативного лечения различных форм уролитиаза»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14.50-15.10 Мазуренко Д.А. «Метафилактика мочекаменной болезни»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15.10-15.30  Кызласов П.С.  «Методы лечения недержания мочи после радикальной простатэктомии»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15.30-15.45 Баланда Р.В. «Распространенность мочекаменной болезни в Архангельской области»</w:t>
      </w:r>
    </w:p>
    <w:p>
      <w:pPr>
        <w:pStyle w:val="Normal"/>
        <w:tabs>
          <w:tab w:val="clear" w:pos="720"/>
          <w:tab w:val="left" w:pos="3435" w:leader="none"/>
        </w:tabs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15.45-16.00 Савельев М.В Презентация клинического случая «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RIRS</w:t>
      </w:r>
      <w:r>
        <w:rPr>
          <w:rFonts w:eastAsia="Times New Roman" w:cs="Times New Roman" w:ascii="Liberation Sans" w:hAnsi="Liberation Sans"/>
          <w:sz w:val="24"/>
          <w:szCs w:val="24"/>
        </w:rPr>
        <w:t xml:space="preserve"> при обызвествлении металлической клипсы»</w:t>
      </w:r>
    </w:p>
    <w:p>
      <w:pPr>
        <w:pStyle w:val="Normal"/>
        <w:tabs>
          <w:tab w:val="clear" w:pos="720"/>
          <w:tab w:val="left" w:pos="3435" w:leader="none"/>
        </w:tabs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16.00-16.15  Бузинов Д.Р. «Наш опыт перкутанного лечения нефролитиаза»</w:t>
      </w:r>
    </w:p>
    <w:p>
      <w:pPr>
        <w:pStyle w:val="Normal"/>
        <w:tabs>
          <w:tab w:val="clear" w:pos="720"/>
          <w:tab w:val="left" w:pos="3435" w:leader="none"/>
        </w:tabs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16.15-16.35  Кызласов П.С. «Болезнь Пейрони. Современный подход к лечению»</w:t>
      </w:r>
    </w:p>
    <w:p>
      <w:pPr>
        <w:pStyle w:val="Normal"/>
        <w:tabs>
          <w:tab w:val="clear" w:pos="720"/>
          <w:tab w:val="left" w:pos="3435" w:leader="none"/>
        </w:tabs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16.35-16.50 Ивашина Н.В. «Эргономика и оснащение операционной при перкутанных операциях»</w:t>
      </w:r>
    </w:p>
    <w:p>
      <w:pPr>
        <w:pStyle w:val="Normal"/>
        <w:tabs>
          <w:tab w:val="clear" w:pos="720"/>
          <w:tab w:val="left" w:pos="3435" w:leader="none"/>
        </w:tabs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16.50-17.20</w:t>
      </w:r>
      <w:bookmarkStart w:id="0" w:name="_GoBack"/>
      <w:bookmarkEnd w:id="0"/>
      <w:r>
        <w:rPr>
          <w:rFonts w:eastAsia="Times New Roman" w:cs="Times New Roman" w:ascii="Liberation Sans" w:hAnsi="Liberation Sans"/>
          <w:sz w:val="24"/>
          <w:szCs w:val="24"/>
        </w:rPr>
        <w:t xml:space="preserve"> Дискуссия</w:t>
        <w:tab/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03.11.2022 г. </w:t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День второй</w:t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Место проведения</w:t>
      </w:r>
    </w:p>
    <w:p>
      <w:pPr>
        <w:pStyle w:val="Normal"/>
        <w:tabs>
          <w:tab w:val="clear" w:pos="720"/>
          <w:tab w:val="left" w:pos="3435" w:leader="none"/>
        </w:tabs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ФГБУЗ Северный медицинский клинический центр имени Н. А. Семашко ФМБА России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г. Архангельск, пр. Троицкий, 115 , конференц-зал</w:t>
      </w:r>
    </w:p>
    <w:p>
      <w:pPr>
        <w:pStyle w:val="Normal"/>
        <w:rPr>
          <w:rFonts w:ascii="Liberation Sans" w:hAnsi="Liberation Sans" w:eastAsia="Times New Roman" w:cs="Times New Roman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8.30-9.00  регистрация участников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9.00-11.00 Трансляция из операционной. Операция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HOLEP</w:t>
      </w:r>
      <w:r>
        <w:rPr>
          <w:rFonts w:eastAsia="Times New Roman" w:cs="Times New Roman" w:ascii="Liberation Sans" w:hAnsi="Liberation Sans"/>
          <w:sz w:val="24"/>
          <w:szCs w:val="24"/>
        </w:rPr>
        <w:t>. Оператор Бурлака О.О. Модератор Темкин Д.Б.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 xml:space="preserve">11.00-13.00 Трансляция из операционной. Операция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TUEB</w:t>
      </w:r>
      <w:r>
        <w:rPr>
          <w:rFonts w:eastAsia="Times New Roman" w:cs="Times New Roman" w:ascii="Liberation Sans" w:hAnsi="Liberation Sans"/>
          <w:sz w:val="24"/>
          <w:szCs w:val="24"/>
        </w:rPr>
        <w:t>. Оператор Бурлака О.О. Модератор Темкин Д.Б.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13.00-14.30 Трансляция из операционной. Операция Лапароскопическая аденомэктомия. Оператор Кислов В.А. Модератор Темкин Д.Б.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14.30-15.00 Кофе-брейк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15.00- 17.30 Секция «Заболевания предстательной железы» Председатель Кузьмин И.В.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15.00-15.20 Кузьмин И.В. «Функциональное состояние мочевого пузыря у больных ДГПЖ: есть ли «точка невозврата»?»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15.20-15.40 Кызласов С.П. «Консервативная терапия ДГПЖ в реальной клинической практике. Результаты российской многоцентровой наблюдательной программы 2022»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15.40-16.00 Кузьмин И.В. «Неуродинамическая диагностика дисфункций нижних мочевых путй 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16.00-16.20 Бурлака О.О. «Чем и как выполнять энуклеацию ДГПЖ»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16.20-16.40 Кузьмин И.В. «Биорегулирующая терапия заболеваний предстательной железы»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16.40-17.00 Бурлака О.О. «Осложнения энуклеации ДГПЖ и их профилактика»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17.00-17.20 Савельев М.В. «Консервативная терапия заболеваний предстательной железы»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17.20-17.30 Часнык М. В. «Наш опыт эндоваскулярного лечения ДГПЖ»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17.</w:t>
      </w:r>
      <w:r>
        <w:rPr>
          <w:rFonts w:eastAsia="Times New Roman" w:cs="Times New Roman" w:ascii="Liberation Sans" w:hAnsi="Liberation Sans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 w:ascii="Liberation Sans" w:hAnsi="Liberation Sans"/>
          <w:sz w:val="24"/>
          <w:szCs w:val="24"/>
        </w:rPr>
        <w:t>0-17.</w:t>
      </w:r>
      <w:r>
        <w:rPr>
          <w:rFonts w:eastAsia="Times New Roman" w:cs="Times New Roman" w:ascii="Liberation Sans" w:hAnsi="Liberation Sans"/>
          <w:color w:val="auto"/>
          <w:kern w:val="0"/>
          <w:sz w:val="24"/>
          <w:szCs w:val="24"/>
          <w:lang w:val="ru-RU" w:eastAsia="ru-RU" w:bidi="ar-SA"/>
        </w:rPr>
        <w:t>5</w:t>
      </w:r>
      <w:r>
        <w:rPr>
          <w:rFonts w:eastAsia="Times New Roman" w:cs="Times New Roman" w:ascii="Liberation Sans" w:hAnsi="Liberation Sans"/>
          <w:sz w:val="24"/>
          <w:szCs w:val="24"/>
        </w:rPr>
        <w:t>0 Дискуссия и закрытие конференции</w:t>
      </w:r>
    </w:p>
    <w:p>
      <w:pPr>
        <w:pStyle w:val="Normal"/>
        <w:spacing w:before="0" w:after="16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</w:rPr>
        <w:t>17.</w:t>
      </w:r>
      <w:r>
        <w:rPr>
          <w:rFonts w:eastAsia="Times New Roman" w:cs="Times New Roman" w:ascii="Liberation Sans" w:hAnsi="Liberation Sans"/>
          <w:color w:val="auto"/>
          <w:kern w:val="0"/>
          <w:sz w:val="24"/>
          <w:szCs w:val="24"/>
          <w:lang w:val="ru-RU" w:eastAsia="ru-RU" w:bidi="ar-SA"/>
        </w:rPr>
        <w:t>5</w:t>
      </w:r>
      <w:r>
        <w:rPr>
          <w:rFonts w:eastAsia="Times New Roman" w:cs="Times New Roman" w:ascii="Liberation Sans" w:hAnsi="Liberation Sans"/>
          <w:sz w:val="24"/>
          <w:szCs w:val="24"/>
        </w:rPr>
        <w:t>0-18.00 Трансфер на товарищеский ужин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spacing w:lineRule="auto" w:line="240"/>
      <w:outlineLvl w:val="1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color w:val="1F4D78"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824764"/>
    <w:rPr>
      <w:color w:val="0000FF" w:themeColor="hyperlink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Droid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3</Pages>
  <Words>392</Words>
  <Characters>3085</Characters>
  <CharactersWithSpaces>3443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2022-10-10T08:53:00Z</dcterms:created>
  <dc:creator>sav</dc:creator>
  <dc:description/>
  <dc:language>ru-RU</dc:language>
  <cp:lastModifiedBy/>
  <cp:lastPrinted>2022-10-25T14:07:49Z</cp:lastPrinted>
  <dcterms:modified xsi:type="dcterms:W3CDTF">2022-10-26T10:20:55Z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